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18" w:rsidRDefault="00927818" w:rsidP="00833830"/>
    <w:p w:rsidR="00790828" w:rsidRDefault="00790828" w:rsidP="00833830"/>
    <w:p w:rsidR="00790828" w:rsidRDefault="0062732B" w:rsidP="0079082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Mimořádná úřední zpráva OS ČUS Vyškov č. 1</w:t>
      </w:r>
      <w:r w:rsidR="00196F6E">
        <w:rPr>
          <w:b/>
          <w:sz w:val="40"/>
          <w:szCs w:val="40"/>
        </w:rPr>
        <w:t xml:space="preserve">/2018 ze dne </w:t>
      </w:r>
      <w:r>
        <w:rPr>
          <w:b/>
          <w:sz w:val="40"/>
          <w:szCs w:val="40"/>
        </w:rPr>
        <w:t>11</w:t>
      </w:r>
      <w:r w:rsidR="00196F6E">
        <w:rPr>
          <w:b/>
          <w:sz w:val="40"/>
          <w:szCs w:val="40"/>
        </w:rPr>
        <w:t>. 4</w:t>
      </w:r>
      <w:r w:rsidR="00790828">
        <w:rPr>
          <w:b/>
          <w:sz w:val="40"/>
          <w:szCs w:val="40"/>
        </w:rPr>
        <w:t>. 2018</w:t>
      </w:r>
    </w:p>
    <w:p w:rsidR="00790828" w:rsidRDefault="00790828" w:rsidP="007908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90828" w:rsidRDefault="00790828" w:rsidP="00790828">
      <w:pPr>
        <w:pStyle w:val="Default"/>
      </w:pPr>
    </w:p>
    <w:p w:rsidR="00790828" w:rsidRDefault="00790828" w:rsidP="00790828">
      <w:pPr>
        <w:pStyle w:val="Default"/>
      </w:pPr>
    </w:p>
    <w:p w:rsidR="00790828" w:rsidRDefault="00790828" w:rsidP="00790828">
      <w:pPr>
        <w:pStyle w:val="Default"/>
      </w:pPr>
    </w:p>
    <w:p w:rsidR="00790828" w:rsidRDefault="00790828" w:rsidP="00EC6E69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</w:t>
      </w:r>
    </w:p>
    <w:p w:rsidR="00790828" w:rsidRDefault="00790828" w:rsidP="00790828">
      <w:pPr>
        <w:rPr>
          <w:b/>
          <w:sz w:val="24"/>
          <w:szCs w:val="24"/>
        </w:rPr>
      </w:pPr>
    </w:p>
    <w:p w:rsidR="00790828" w:rsidRDefault="00790828" w:rsidP="0079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Obsah:</w:t>
      </w:r>
    </w:p>
    <w:p w:rsidR="00DB3140" w:rsidRPr="00DB3140" w:rsidRDefault="00DB3140" w:rsidP="00DB3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B3140" w:rsidRPr="00DB3140" w:rsidRDefault="00DB3140" w:rsidP="00DB3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DB3140">
        <w:rPr>
          <w:rFonts w:ascii="Arial" w:hAnsi="Arial" w:cs="Arial"/>
          <w:color w:val="000000"/>
          <w:sz w:val="24"/>
          <w:szCs w:val="24"/>
        </w:rPr>
        <w:t xml:space="preserve"> </w:t>
      </w:r>
      <w:r w:rsidRPr="00DB3140">
        <w:rPr>
          <w:rFonts w:ascii="Arial" w:hAnsi="Arial" w:cs="Arial"/>
          <w:b/>
          <w:bCs/>
          <w:color w:val="000000"/>
          <w:sz w:val="32"/>
          <w:szCs w:val="32"/>
        </w:rPr>
        <w:t xml:space="preserve">INFORMACE O ZPRACOVÁNÍ OSOBNÍCH ÚDAJŮ </w:t>
      </w:r>
    </w:p>
    <w:p w:rsidR="00DB3140" w:rsidRPr="00DB3140" w:rsidRDefault="00DB3140" w:rsidP="00DB31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  <w:r w:rsidRPr="00DB3140">
        <w:rPr>
          <w:rFonts w:ascii="Arial" w:hAnsi="Arial" w:cs="Arial"/>
          <w:b/>
          <w:bCs/>
          <w:color w:val="000000"/>
          <w:sz w:val="23"/>
          <w:szCs w:val="23"/>
        </w:rPr>
        <w:t xml:space="preserve">a </w:t>
      </w:r>
    </w:p>
    <w:p w:rsidR="005C631A" w:rsidRDefault="00DB3140" w:rsidP="00DB3140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DB3140">
        <w:rPr>
          <w:rFonts w:ascii="Arial" w:hAnsi="Arial" w:cs="Arial"/>
          <w:b/>
          <w:bCs/>
          <w:color w:val="000000"/>
          <w:sz w:val="28"/>
          <w:szCs w:val="28"/>
        </w:rPr>
        <w:t>SOUHLAS SE ZPRACOVÁNÍM OSOBNÍCH ÚDAJŮ</w:t>
      </w:r>
    </w:p>
    <w:p w:rsidR="00DB3140" w:rsidRDefault="00DB3140" w:rsidP="00DB3140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eastAsia="Times New Roman"/>
          <w:sz w:val="24"/>
          <w:szCs w:val="24"/>
        </w:rPr>
        <w:t>Vážení sportovní přátelé,</w:t>
      </w:r>
    </w:p>
    <w:p w:rsidR="00DB3140" w:rsidRDefault="00DB3140" w:rsidP="00DB3140">
      <w:pPr>
        <w:rPr>
          <w:rFonts w:eastAsiaTheme="minorEastAsia"/>
        </w:rPr>
      </w:pPr>
      <w:r>
        <w:t> 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jak bylo opakovaně avizováno, ČUS ve spolupráci s odborným dodavatelem připravuje dokumentaci k přizpůsobení se novým pravidlům v oblasti ochrany osobních dat, které začínají platit </w:t>
      </w:r>
      <w:proofErr w:type="gramStart"/>
      <w:r>
        <w:rPr>
          <w:rFonts w:eastAsia="Calibri"/>
          <w:color w:val="000000"/>
          <w:sz w:val="24"/>
          <w:szCs w:val="24"/>
        </w:rPr>
        <w:t>25.5.2018</w:t>
      </w:r>
      <w:proofErr w:type="gramEnd"/>
      <w:r>
        <w:rPr>
          <w:rFonts w:eastAsia="Calibri"/>
          <w:color w:val="000000"/>
          <w:sz w:val="24"/>
          <w:szCs w:val="24"/>
        </w:rPr>
        <w:t xml:space="preserve">. 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 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Prvním harmonizačním krokem je </w:t>
      </w:r>
      <w:r>
        <w:rPr>
          <w:rStyle w:val="Siln"/>
          <w:rFonts w:eastAsia="Calibri"/>
          <w:sz w:val="24"/>
          <w:szCs w:val="24"/>
        </w:rPr>
        <w:t>splnění informační povinnosti vůči členům a</w:t>
      </w:r>
      <w:r>
        <w:rPr>
          <w:rFonts w:eastAsia="Calibri"/>
          <w:sz w:val="24"/>
          <w:szCs w:val="24"/>
        </w:rPr>
        <w:t> </w:t>
      </w:r>
      <w:r>
        <w:rPr>
          <w:rStyle w:val="Siln"/>
          <w:rFonts w:eastAsia="Calibri"/>
          <w:sz w:val="24"/>
          <w:szCs w:val="24"/>
        </w:rPr>
        <w:t>zajištění souhlasu se zpracováním osobních údajů členů sportovních spolků</w:t>
      </w:r>
      <w:r>
        <w:rPr>
          <w:rFonts w:eastAsia="Calibri"/>
          <w:sz w:val="24"/>
          <w:szCs w:val="24"/>
        </w:rPr>
        <w:t xml:space="preserve">. Pro alespoň částečné zjednodušení procesu získávání podpisů od jednotlivých členů, byly tyto dvě oblasti spojeny do jednoho dokumentu. Pro tyto účely byl vypracován </w:t>
      </w:r>
      <w:r>
        <w:rPr>
          <w:rStyle w:val="Siln"/>
          <w:rFonts w:eastAsia="Calibri"/>
          <w:sz w:val="24"/>
          <w:szCs w:val="24"/>
        </w:rPr>
        <w:t>Vzorový formulář informovanosti a souhlasu se zpracováním osobních údajů,</w:t>
      </w:r>
      <w:r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který naleznete v příloze emailu. 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 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Style w:val="Siln"/>
          <w:rFonts w:eastAsia="Calibri"/>
          <w:color w:val="000000"/>
          <w:sz w:val="24"/>
          <w:szCs w:val="24"/>
        </w:rPr>
        <w:t>Je třeba, aby kluby a jednoty nově informovaly všechny své členy o zpracování jejich osobních údajů v rámci spolku,  a nově zajistili jejich souhlas se zpracováním osobních údajů, podpisem vzorového formuláře. Takto je třeba postupovat</w:t>
      </w:r>
      <w:r>
        <w:rPr>
          <w:rStyle w:val="Siln"/>
          <w:rFonts w:eastAsia="Calibri"/>
          <w:color w:val="000000"/>
          <w:sz w:val="24"/>
          <w:szCs w:val="24"/>
          <w:u w:val="single"/>
        </w:rPr>
        <w:t xml:space="preserve"> u všech členů</w:t>
      </w:r>
      <w:r>
        <w:rPr>
          <w:rStyle w:val="Siln"/>
          <w:rFonts w:eastAsia="Calibri"/>
          <w:color w:val="000000"/>
          <w:sz w:val="24"/>
          <w:szCs w:val="24"/>
        </w:rPr>
        <w:t xml:space="preserve">, tedy </w:t>
      </w:r>
      <w:r>
        <w:rPr>
          <w:rStyle w:val="Siln"/>
          <w:rFonts w:eastAsia="Calibri"/>
          <w:color w:val="000000"/>
          <w:sz w:val="24"/>
          <w:szCs w:val="24"/>
        </w:rPr>
        <w:lastRenderedPageBreak/>
        <w:t xml:space="preserve">nikoli pouze u nově přijímaných, ale i u stávajících. </w:t>
      </w:r>
      <w:r>
        <w:rPr>
          <w:rFonts w:eastAsia="Calibri"/>
          <w:color w:val="000000"/>
          <w:sz w:val="24"/>
          <w:szCs w:val="24"/>
        </w:rPr>
        <w:t xml:space="preserve">Formuláře s podepsanými souhlasy je zapotřebí v klubu, tělovýchovné jednotě, důsledně archivovat. 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 </w:t>
      </w:r>
    </w:p>
    <w:p w:rsidR="00DB3140" w:rsidRDefault="00DB3140" w:rsidP="00DB3140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Style w:val="Siln"/>
          <w:rFonts w:eastAsia="Calibri"/>
          <w:color w:val="000000"/>
          <w:sz w:val="24"/>
          <w:szCs w:val="24"/>
        </w:rPr>
        <w:t>Je třeba zdůraznit, že se jedná pouze o první harmonizační krok</w:t>
      </w:r>
      <w:r>
        <w:rPr>
          <w:rFonts w:eastAsia="Calibri"/>
          <w:color w:val="000000"/>
          <w:sz w:val="24"/>
          <w:szCs w:val="24"/>
        </w:rPr>
        <w:t xml:space="preserve"> činnosti sportovních spolků s nařízením EU o ochraně osobních údajů (GDPR). Následně bude třeba přijímat další opatření v rámci harmonizačních kroků s nařízením EU k ochraně osobních údajů (GDPR). 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eastAsia="Calibri"/>
          <w:color w:val="000000"/>
          <w:sz w:val="24"/>
          <w:szCs w:val="24"/>
        </w:rPr>
        <w:t>I pro realizaci těchto dalších opatření budou moci SK a TJ využít závěrů a doporučení odborné firmy, která řeší ochranu osobních údajů pro ČUS, a vzorové postupy pro svazy a SK/TJ.  Další kroky budeme oznamovat ihned poté, kdy bude mít ČUS tyto závěry a doporučení k dispozici. Proces je zdržen absencí potřebného národního zákona k ochraně osobních dat, který měl nařízení EU doprovázet a doplnit některé výklady.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 </w:t>
      </w:r>
    </w:p>
    <w:p w:rsidR="00DB3140" w:rsidRDefault="00DB3140" w:rsidP="00DB3140">
      <w:pPr>
        <w:rPr>
          <w:rFonts w:ascii="Tahoma" w:eastAsia="Times New Roman" w:hAnsi="Tahoma" w:cs="Tahoma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Více informací naleznete v přiloženém dopisu. </w:t>
      </w:r>
    </w:p>
    <w:p w:rsidR="00DB3140" w:rsidRDefault="00DB3140" w:rsidP="00DB3140">
      <w:bookmarkStart w:id="0" w:name="_GoBack"/>
      <w:bookmarkEnd w:id="0"/>
    </w:p>
    <w:p w:rsidR="00964F29" w:rsidRDefault="00964F29" w:rsidP="00964F29">
      <w:pPr>
        <w:pStyle w:val="Odstavecseseznamem"/>
      </w:pPr>
    </w:p>
    <w:p w:rsidR="00833830" w:rsidRDefault="00833830" w:rsidP="00833830">
      <w:pPr>
        <w:ind w:left="708" w:hanging="705"/>
        <w:rPr>
          <w:b/>
        </w:rPr>
      </w:pPr>
      <w:r w:rsidRPr="00090D63">
        <w:rPr>
          <w:b/>
          <w:color w:val="000010"/>
        </w:rPr>
        <w:t>Zdeněk Jelínek</w:t>
      </w:r>
      <w:r>
        <w:rPr>
          <w:b/>
        </w:rPr>
        <w:t>- sekretář O</w:t>
      </w:r>
      <w:r w:rsidRPr="00090D63">
        <w:rPr>
          <w:b/>
        </w:rPr>
        <w:t>S</w:t>
      </w:r>
      <w:r>
        <w:rPr>
          <w:b/>
        </w:rPr>
        <w:t xml:space="preserve"> ČUS</w:t>
      </w:r>
      <w:r w:rsidRPr="00090D63">
        <w:rPr>
          <w:b/>
        </w:rPr>
        <w:t xml:space="preserve"> Vyškov</w:t>
      </w:r>
      <w:r>
        <w:rPr>
          <w:b/>
        </w:rPr>
        <w:t xml:space="preserve">, </w:t>
      </w:r>
      <w:proofErr w:type="spellStart"/>
      <w:r>
        <w:rPr>
          <w:b/>
        </w:rPr>
        <w:t>z.s</w:t>
      </w:r>
      <w:proofErr w:type="spellEnd"/>
      <w:r>
        <w:rPr>
          <w:b/>
        </w:rPr>
        <w:t xml:space="preserve">.            </w:t>
      </w:r>
    </w:p>
    <w:p w:rsidR="00833830" w:rsidRDefault="00833830" w:rsidP="00833830">
      <w:pPr>
        <w:ind w:left="708" w:hanging="705"/>
        <w:rPr>
          <w:b/>
        </w:rPr>
      </w:pPr>
      <w:r>
        <w:rPr>
          <w:b/>
        </w:rPr>
        <w:t xml:space="preserve">                            </w:t>
      </w:r>
    </w:p>
    <w:p w:rsidR="00833830" w:rsidRPr="00833830" w:rsidRDefault="00833830" w:rsidP="00833830">
      <w:pPr>
        <w:ind w:left="708" w:hanging="705"/>
      </w:pPr>
      <w:r>
        <w:rPr>
          <w:b/>
        </w:rPr>
        <w:t>Jiří Moudrý – předseda O</w:t>
      </w:r>
      <w:r w:rsidRPr="001023B5">
        <w:rPr>
          <w:b/>
        </w:rPr>
        <w:t>S</w:t>
      </w:r>
      <w:r>
        <w:rPr>
          <w:b/>
        </w:rPr>
        <w:t xml:space="preserve"> ČUS</w:t>
      </w:r>
      <w:r w:rsidRPr="001023B5">
        <w:rPr>
          <w:b/>
        </w:rPr>
        <w:t xml:space="preserve"> </w:t>
      </w:r>
      <w:proofErr w:type="gramStart"/>
      <w:r w:rsidRPr="001023B5">
        <w:rPr>
          <w:b/>
        </w:rPr>
        <w:t>Vyškov</w:t>
      </w:r>
      <w:r>
        <w:rPr>
          <w:b/>
        </w:rPr>
        <w:t xml:space="preserve">, </w:t>
      </w:r>
      <w:proofErr w:type="spellStart"/>
      <w:r>
        <w:rPr>
          <w:b/>
        </w:rPr>
        <w:t>z.s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 </w:t>
      </w:r>
    </w:p>
    <w:sectPr w:rsidR="00833830" w:rsidRPr="0083383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E74" w:rsidRDefault="00DA1E74" w:rsidP="00ED30BB">
      <w:pPr>
        <w:spacing w:after="0" w:line="240" w:lineRule="auto"/>
      </w:pPr>
      <w:r>
        <w:separator/>
      </w:r>
    </w:p>
  </w:endnote>
  <w:endnote w:type="continuationSeparator" w:id="0">
    <w:p w:rsidR="00DA1E74" w:rsidRDefault="00DA1E74" w:rsidP="00ED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font204">
    <w:altName w:val="Times New Roman"/>
    <w:charset w:val="EE"/>
    <w:family w:val="auto"/>
    <w:pitch w:val="variable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E74" w:rsidRDefault="00DA1E74" w:rsidP="00ED30BB">
      <w:pPr>
        <w:spacing w:after="0" w:line="240" w:lineRule="auto"/>
      </w:pPr>
      <w:r>
        <w:separator/>
      </w:r>
    </w:p>
  </w:footnote>
  <w:footnote w:type="continuationSeparator" w:id="0">
    <w:p w:rsidR="00DA1E74" w:rsidRDefault="00DA1E74" w:rsidP="00ED3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0BB" w:rsidRPr="00ED30BB" w:rsidRDefault="00ED30BB" w:rsidP="00ED30BB">
    <w:pPr>
      <w:tabs>
        <w:tab w:val="left" w:pos="5880"/>
      </w:tabs>
      <w:spacing w:after="0" w:line="240" w:lineRule="auto"/>
      <w:jc w:val="both"/>
      <w:rPr>
        <w:rFonts w:ascii="Times New Roman" w:hAnsi="Times New Roman" w:cs="Times New Roman"/>
        <w:sz w:val="28"/>
        <w:szCs w:val="28"/>
      </w:rPr>
    </w:pPr>
    <w:r w:rsidRPr="00ED30BB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 wp14:anchorId="4417F7AA" wp14:editId="66851AF5">
          <wp:simplePos x="0" y="0"/>
          <wp:positionH relativeFrom="margin">
            <wp:posOffset>4432935</wp:posOffset>
          </wp:positionH>
          <wp:positionV relativeFrom="margin">
            <wp:posOffset>-1405890</wp:posOffset>
          </wp:positionV>
          <wp:extent cx="1140460" cy="645795"/>
          <wp:effectExtent l="0" t="0" r="2540" b="190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460" cy="645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30BB">
      <w:rPr>
        <w:rFonts w:ascii="Times New Roman" w:hAnsi="Times New Roman" w:cs="Times New Roman"/>
        <w:b/>
        <w:bCs/>
        <w:sz w:val="28"/>
        <w:szCs w:val="28"/>
      </w:rPr>
      <w:t>Okresní sdružení ČUS v okrese Vyškov</w:t>
    </w:r>
    <w:r w:rsidRPr="00ED30BB">
      <w:rPr>
        <w:rFonts w:ascii="Times New Roman" w:hAnsi="Times New Roman" w:cs="Times New Roman"/>
        <w:b/>
        <w:bCs/>
        <w:sz w:val="28"/>
        <w:szCs w:val="28"/>
      </w:rPr>
      <w:tab/>
    </w:r>
  </w:p>
  <w:p w:rsidR="00ED30BB" w:rsidRPr="00ED30BB" w:rsidRDefault="00ED30BB" w:rsidP="00ED30BB">
    <w:pPr>
      <w:spacing w:after="0" w:line="240" w:lineRule="auto"/>
      <w:rPr>
        <w:rFonts w:ascii="Times New Roman" w:hAnsi="Times New Roman" w:cs="Times New Roman"/>
      </w:rPr>
    </w:pPr>
    <w:r w:rsidRPr="00ED30BB">
      <w:rPr>
        <w:rFonts w:ascii="Times New Roman" w:hAnsi="Times New Roman" w:cs="Times New Roman"/>
      </w:rPr>
      <w:t>se sídlem Mlýnská 737/10, Dědice, 682 01 Vyškov</w:t>
    </w:r>
    <w:r w:rsidRPr="00ED30BB">
      <w:rPr>
        <w:rFonts w:ascii="Times New Roman" w:hAnsi="Times New Roman" w:cs="Times New Roman"/>
      </w:rPr>
      <w:br/>
      <w:t xml:space="preserve">IČ: </w:t>
    </w:r>
    <w:r w:rsidRPr="00ED30BB">
      <w:rPr>
        <w:rFonts w:ascii="Times New Roman" w:hAnsi="Times New Roman" w:cs="Times New Roman"/>
        <w:bCs/>
      </w:rPr>
      <w:t>00435961</w:t>
    </w:r>
  </w:p>
  <w:p w:rsidR="00ED30BB" w:rsidRPr="00ED30BB" w:rsidRDefault="00ED30BB" w:rsidP="00ED30BB">
    <w:pPr>
      <w:spacing w:after="0" w:line="240" w:lineRule="auto"/>
      <w:rPr>
        <w:rFonts w:ascii="Times New Roman" w:hAnsi="Times New Roman" w:cs="Times New Roman"/>
      </w:rPr>
    </w:pPr>
    <w:r w:rsidRPr="00ED30BB">
      <w:rPr>
        <w:rFonts w:ascii="Times New Roman" w:hAnsi="Times New Roman" w:cs="Times New Roman"/>
      </w:rPr>
      <w:t>spolek vedený u Městského soudu v Brně pod spisovou značkou L 4304</w:t>
    </w:r>
  </w:p>
  <w:p w:rsidR="00ED30BB" w:rsidRPr="00ED30BB" w:rsidRDefault="00ED30BB" w:rsidP="00ED30BB">
    <w:pPr>
      <w:spacing w:after="0" w:line="240" w:lineRule="auto"/>
      <w:rPr>
        <w:rFonts w:ascii="Times New Roman" w:hAnsi="Times New Roman" w:cs="Times New Roman"/>
        <w:color w:val="333333"/>
        <w:sz w:val="18"/>
        <w:szCs w:val="18"/>
        <w:shd w:val="clear" w:color="auto" w:fill="F5F5F5"/>
      </w:rPr>
    </w:pPr>
    <w:r w:rsidRPr="00ED30BB">
      <w:rPr>
        <w:rFonts w:ascii="Times New Roman" w:hAnsi="Times New Roman" w:cs="Times New Roman"/>
      </w:rPr>
      <w:t xml:space="preserve">email: </w:t>
    </w:r>
    <w:hyperlink r:id="rId2" w:history="1">
      <w:r w:rsidRPr="00ED30BB">
        <w:rPr>
          <w:rStyle w:val="Hypertextovodkaz"/>
          <w:rFonts w:ascii="Times New Roman" w:hAnsi="Times New Roman" w:cs="Times New Roman"/>
          <w:lang w:eastAsia="hi-IN" w:bidi="hi-IN"/>
        </w:rPr>
        <w:t>cusvyskov@gmail.com</w:t>
      </w:r>
    </w:hyperlink>
    <w:r w:rsidRPr="00ED30BB">
      <w:rPr>
        <w:rFonts w:ascii="Times New Roman" w:hAnsi="Times New Roman" w:cs="Times New Roman"/>
      </w:rPr>
      <w:t>, tel: 734 235 742</w:t>
    </w:r>
  </w:p>
  <w:p w:rsidR="00ED30BB" w:rsidRPr="00ED30BB" w:rsidRDefault="00ED30BB" w:rsidP="00ED30BB">
    <w:pPr>
      <w:rPr>
        <w:rFonts w:ascii="Times New Roman" w:hAnsi="Times New Roman" w:cs="Times New Roman"/>
        <w:color w:val="333333"/>
        <w:sz w:val="18"/>
        <w:szCs w:val="18"/>
        <w:u w:val="single"/>
        <w:shd w:val="clear" w:color="auto" w:fill="F5F5F5"/>
      </w:rPr>
    </w:pP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</w:r>
    <w:r w:rsidRPr="00ED30BB">
      <w:rPr>
        <w:rStyle w:val="Nadpis2Char"/>
        <w:rFonts w:ascii="Times New Roman" w:hAnsi="Times New Roman" w:cs="Times New Roman"/>
        <w:u w:val="single"/>
      </w:rPr>
      <w:tab/>
      <w:t xml:space="preserve">   </w:t>
    </w:r>
  </w:p>
  <w:p w:rsidR="00ED30BB" w:rsidRPr="00ED30BB" w:rsidRDefault="00ED30BB" w:rsidP="00ED30BB">
    <w:pPr>
      <w:pStyle w:val="Zhlav"/>
      <w:rPr>
        <w:rFonts w:ascii="Times New Roman" w:hAnsi="Times New Roman" w:cs="Times New Roman"/>
      </w:rPr>
    </w:pPr>
  </w:p>
  <w:p w:rsidR="00ED30BB" w:rsidRPr="00ED30BB" w:rsidRDefault="00ED30BB">
    <w:pPr>
      <w:pStyle w:val="Zhlav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54E2"/>
    <w:multiLevelType w:val="hybridMultilevel"/>
    <w:tmpl w:val="AACE18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C5A21"/>
    <w:multiLevelType w:val="hybridMultilevel"/>
    <w:tmpl w:val="3EC44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4EC7"/>
    <w:multiLevelType w:val="hybridMultilevel"/>
    <w:tmpl w:val="DA36CD6E"/>
    <w:lvl w:ilvl="0" w:tplc="C88A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14A2D"/>
    <w:multiLevelType w:val="hybridMultilevel"/>
    <w:tmpl w:val="648E2B48"/>
    <w:lvl w:ilvl="0" w:tplc="62EC4F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045547"/>
    <w:multiLevelType w:val="hybridMultilevel"/>
    <w:tmpl w:val="85664088"/>
    <w:lvl w:ilvl="0" w:tplc="CFB866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3347D2"/>
    <w:multiLevelType w:val="hybridMultilevel"/>
    <w:tmpl w:val="CBEA78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F1698"/>
    <w:multiLevelType w:val="hybridMultilevel"/>
    <w:tmpl w:val="413854E6"/>
    <w:lvl w:ilvl="0" w:tplc="83025D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31DD4"/>
    <w:multiLevelType w:val="hybridMultilevel"/>
    <w:tmpl w:val="C1A0C418"/>
    <w:lvl w:ilvl="0" w:tplc="8FA67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3E19F6"/>
    <w:multiLevelType w:val="hybridMultilevel"/>
    <w:tmpl w:val="7ADE36E8"/>
    <w:lvl w:ilvl="0" w:tplc="4612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444835"/>
    <w:multiLevelType w:val="hybridMultilevel"/>
    <w:tmpl w:val="0B4A94EE"/>
    <w:lvl w:ilvl="0" w:tplc="9DFE9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BB"/>
    <w:rsid w:val="0001607F"/>
    <w:rsid w:val="000548E4"/>
    <w:rsid w:val="000D4152"/>
    <w:rsid w:val="00120D56"/>
    <w:rsid w:val="00164B07"/>
    <w:rsid w:val="00196F6E"/>
    <w:rsid w:val="001A4EE7"/>
    <w:rsid w:val="001D77D4"/>
    <w:rsid w:val="001F5B4B"/>
    <w:rsid w:val="0023272B"/>
    <w:rsid w:val="002D260A"/>
    <w:rsid w:val="0032369F"/>
    <w:rsid w:val="003239EA"/>
    <w:rsid w:val="003E20DE"/>
    <w:rsid w:val="0044240F"/>
    <w:rsid w:val="00470BE9"/>
    <w:rsid w:val="00537561"/>
    <w:rsid w:val="0053786A"/>
    <w:rsid w:val="005762F8"/>
    <w:rsid w:val="005C631A"/>
    <w:rsid w:val="0062732B"/>
    <w:rsid w:val="00790828"/>
    <w:rsid w:val="00833830"/>
    <w:rsid w:val="00927818"/>
    <w:rsid w:val="00964F29"/>
    <w:rsid w:val="009B6062"/>
    <w:rsid w:val="00A133D9"/>
    <w:rsid w:val="00A8480C"/>
    <w:rsid w:val="00AE2F49"/>
    <w:rsid w:val="00BC5504"/>
    <w:rsid w:val="00D349F6"/>
    <w:rsid w:val="00DA1E74"/>
    <w:rsid w:val="00DB3140"/>
    <w:rsid w:val="00E20659"/>
    <w:rsid w:val="00EC6E69"/>
    <w:rsid w:val="00E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0BB"/>
  </w:style>
  <w:style w:type="paragraph" w:styleId="Zpat">
    <w:name w:val="footer"/>
    <w:basedOn w:val="Normln"/>
    <w:link w:val="Zpat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0BB"/>
  </w:style>
  <w:style w:type="character" w:styleId="Hypertextovodkaz">
    <w:name w:val="Hyperlink"/>
    <w:rsid w:val="00ED30BB"/>
    <w:rPr>
      <w:color w:val="000080"/>
      <w:u w:val="single"/>
    </w:rPr>
  </w:style>
  <w:style w:type="character" w:customStyle="1" w:styleId="Nadpis2Char">
    <w:name w:val="Nadpis 2 Char"/>
    <w:rsid w:val="00ED30BB"/>
    <w:rPr>
      <w:rFonts w:ascii="Cambria" w:hAnsi="Cambria" w:cs="font204"/>
      <w:b/>
      <w:bCs/>
      <w:color w:val="00000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278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338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08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082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C63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70BE9"/>
    <w:rPr>
      <w:color w:val="954F72" w:themeColor="followedHyperlink"/>
      <w:u w:val="single"/>
    </w:rPr>
  </w:style>
  <w:style w:type="character" w:customStyle="1" w:styleId="hoenzb">
    <w:name w:val="hoenzb"/>
    <w:basedOn w:val="Standardnpsmoodstavce"/>
    <w:rsid w:val="00120D56"/>
  </w:style>
  <w:style w:type="paragraph" w:customStyle="1" w:styleId="row">
    <w:name w:val="row"/>
    <w:basedOn w:val="Normln"/>
    <w:rsid w:val="0019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value">
    <w:name w:val="value"/>
    <w:basedOn w:val="Standardnpsmoodstavce"/>
    <w:rsid w:val="00196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0BB"/>
  </w:style>
  <w:style w:type="paragraph" w:styleId="Zpat">
    <w:name w:val="footer"/>
    <w:basedOn w:val="Normln"/>
    <w:link w:val="ZpatChar"/>
    <w:uiPriority w:val="99"/>
    <w:unhideWhenUsed/>
    <w:rsid w:val="00ED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0BB"/>
  </w:style>
  <w:style w:type="character" w:styleId="Hypertextovodkaz">
    <w:name w:val="Hyperlink"/>
    <w:rsid w:val="00ED30BB"/>
    <w:rPr>
      <w:color w:val="000080"/>
      <w:u w:val="single"/>
    </w:rPr>
  </w:style>
  <w:style w:type="character" w:customStyle="1" w:styleId="Nadpis2Char">
    <w:name w:val="Nadpis 2 Char"/>
    <w:rsid w:val="00ED30BB"/>
    <w:rPr>
      <w:rFonts w:ascii="Cambria" w:hAnsi="Cambria" w:cs="font204"/>
      <w:b/>
      <w:bCs/>
      <w:color w:val="000000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9278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338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908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082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C631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470BE9"/>
    <w:rPr>
      <w:color w:val="954F72" w:themeColor="followedHyperlink"/>
      <w:u w:val="single"/>
    </w:rPr>
  </w:style>
  <w:style w:type="character" w:customStyle="1" w:styleId="hoenzb">
    <w:name w:val="hoenzb"/>
    <w:basedOn w:val="Standardnpsmoodstavce"/>
    <w:rsid w:val="00120D56"/>
  </w:style>
  <w:style w:type="paragraph" w:customStyle="1" w:styleId="row">
    <w:name w:val="row"/>
    <w:basedOn w:val="Normln"/>
    <w:rsid w:val="00196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value">
    <w:name w:val="value"/>
    <w:basedOn w:val="Standardnpsmoodstavce"/>
    <w:rsid w:val="00196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usvyskov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Antlová</dc:creator>
  <cp:lastModifiedBy>Uživatel systému Windows</cp:lastModifiedBy>
  <cp:revision>3</cp:revision>
  <dcterms:created xsi:type="dcterms:W3CDTF">2018-04-12T07:53:00Z</dcterms:created>
  <dcterms:modified xsi:type="dcterms:W3CDTF">2018-04-12T07:56:00Z</dcterms:modified>
</cp:coreProperties>
</file>